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B" w:rsidRDefault="002F2DC7" w:rsidP="000F5422">
      <w:pPr>
        <w:pStyle w:val="Heading1"/>
      </w:pPr>
      <w:r>
        <w:t>Wexford Village Homes Association</w:t>
      </w:r>
    </w:p>
    <w:tbl>
      <w:tblPr>
        <w:tblStyle w:val="PlainTable31"/>
        <w:tblW w:w="0" w:type="auto"/>
        <w:tblLook w:val="04A0"/>
      </w:tblPr>
      <w:tblGrid>
        <w:gridCol w:w="2700"/>
        <w:gridCol w:w="900"/>
        <w:gridCol w:w="1800"/>
        <w:gridCol w:w="1710"/>
        <w:gridCol w:w="990"/>
        <w:gridCol w:w="2700"/>
      </w:tblGrid>
      <w:tr w:rsidR="006712BB" w:rsidTr="006712BB">
        <w:trPr>
          <w:cnfStyle w:val="100000000000"/>
        </w:trPr>
        <w:tc>
          <w:tcPr>
            <w:cnfStyle w:val="001000000100"/>
            <w:tcW w:w="3600" w:type="dxa"/>
            <w:gridSpan w:val="2"/>
            <w:hideMark/>
          </w:tcPr>
          <w:p w:rsidR="006712BB" w:rsidRDefault="002F2DC7">
            <w:pPr>
              <w:pStyle w:val="Subtitle"/>
              <w:spacing w:after="0"/>
            </w:pPr>
            <w:r>
              <w:t>Board of Directors Meeting Agenda</w:t>
            </w:r>
            <w:r>
              <w:t>/Minutes</w:t>
            </w:r>
          </w:p>
        </w:tc>
        <w:tc>
          <w:tcPr>
            <w:tcW w:w="3510" w:type="dxa"/>
            <w:gridSpan w:val="2"/>
            <w:hideMark/>
          </w:tcPr>
          <w:p w:rsidR="006712BB" w:rsidRDefault="002F2DC7">
            <w:pPr>
              <w:pStyle w:val="Subtitle"/>
              <w:spacing w:after="0"/>
              <w:jc w:val="center"/>
              <w:cnfStyle w:val="100000000000"/>
            </w:pPr>
            <w:r>
              <w:t>Tuesday November 5th</w:t>
            </w:r>
            <w:r>
              <w:t>, 2019, 7:00 pm</w:t>
            </w:r>
          </w:p>
        </w:tc>
        <w:tc>
          <w:tcPr>
            <w:tcW w:w="3690" w:type="dxa"/>
            <w:gridSpan w:val="2"/>
            <w:hideMark/>
          </w:tcPr>
          <w:p w:rsidR="006712BB" w:rsidRDefault="002F2DC7">
            <w:pPr>
              <w:pStyle w:val="Subtitle"/>
              <w:spacing w:after="0"/>
              <w:jc w:val="right"/>
              <w:cnfStyle w:val="100000000000"/>
            </w:pPr>
            <w:r>
              <w:t>High Point Church, Room 152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10800" w:type="dxa"/>
            <w:gridSpan w:val="6"/>
            <w:hideMark/>
          </w:tcPr>
          <w:p w:rsidR="006712BB" w:rsidRDefault="002F2DC7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2F2DC7">
            <w:r>
              <w:t>Dick Ihlenfeld, President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2F2DC7">
            <w:pPr>
              <w:cnfStyle w:val="000000000000"/>
              <w:rPr>
                <w:strike/>
              </w:rPr>
            </w:pPr>
            <w:r w:rsidRPr="00AD641E">
              <w:rPr>
                <w:strike/>
              </w:rPr>
              <w:t xml:space="preserve">Sally Drew </w:t>
            </w:r>
            <w:r w:rsidRPr="00AD641E">
              <w:rPr>
                <w:strike/>
              </w:rPr>
              <w:t>Vice President</w:t>
            </w:r>
          </w:p>
        </w:tc>
        <w:tc>
          <w:tcPr>
            <w:tcW w:w="2700" w:type="dxa"/>
            <w:gridSpan w:val="2"/>
            <w:hideMark/>
          </w:tcPr>
          <w:p w:rsidR="006712BB" w:rsidRDefault="002F2DC7">
            <w:pPr>
              <w:cnfStyle w:val="000000000000"/>
            </w:pPr>
            <w:r>
              <w:t>Paul Stang, Treasurer</w:t>
            </w:r>
          </w:p>
        </w:tc>
        <w:tc>
          <w:tcPr>
            <w:tcW w:w="2700" w:type="dxa"/>
            <w:hideMark/>
          </w:tcPr>
          <w:p w:rsidR="006712BB" w:rsidRDefault="002F2DC7">
            <w:pPr>
              <w:cnfStyle w:val="000000000000"/>
            </w:pPr>
            <w:r>
              <w:t>Troy Dreyer, Secretary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2700" w:type="dxa"/>
            <w:hideMark/>
          </w:tcPr>
          <w:p w:rsidR="006712BB" w:rsidRDefault="002F2DC7">
            <w:r>
              <w:t xml:space="preserve">Jim </w:t>
            </w:r>
            <w:r>
              <w:t>Rather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2F2DC7">
            <w:pPr>
              <w:cnfStyle w:val="000000100000"/>
              <w:rPr>
                <w:strike/>
              </w:rPr>
            </w:pPr>
            <w:r w:rsidRPr="00AD641E">
              <w:rPr>
                <w:strike/>
              </w:rPr>
              <w:t xml:space="preserve">Stephanie </w:t>
            </w:r>
            <w:proofErr w:type="spellStart"/>
            <w:r w:rsidRPr="00AD641E">
              <w:rPr>
                <w:strike/>
              </w:rPr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:rsidR="006712BB" w:rsidRDefault="002F2DC7">
            <w:pPr>
              <w:cnfStyle w:val="000000100000"/>
            </w:pPr>
            <w:r>
              <w:t xml:space="preserve">John </w:t>
            </w:r>
            <w:proofErr w:type="spellStart"/>
            <w:r>
              <w:t>Guequierre</w:t>
            </w:r>
            <w:proofErr w:type="spellEnd"/>
          </w:p>
        </w:tc>
        <w:tc>
          <w:tcPr>
            <w:tcW w:w="2700" w:type="dxa"/>
            <w:hideMark/>
          </w:tcPr>
          <w:p w:rsidR="006712BB" w:rsidRDefault="002F2DC7">
            <w:pPr>
              <w:cnfStyle w:val="000000100000"/>
              <w:rPr>
                <w:strike/>
              </w:rPr>
            </w:pPr>
            <w:r>
              <w:rPr>
                <w:strike/>
              </w:rPr>
              <w:t>Darrin Pope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2F2DC7"/>
        </w:tc>
        <w:tc>
          <w:tcPr>
            <w:tcW w:w="2700" w:type="dxa"/>
            <w:gridSpan w:val="2"/>
            <w:hideMark/>
          </w:tcPr>
          <w:p w:rsidR="006712BB" w:rsidRDefault="002F2DC7">
            <w:pPr>
              <w:cnfStyle w:val="000000000000"/>
            </w:pPr>
            <w:r>
              <w:t>Ken Schmidt</w:t>
            </w:r>
          </w:p>
        </w:tc>
        <w:tc>
          <w:tcPr>
            <w:tcW w:w="2700" w:type="dxa"/>
            <w:gridSpan w:val="2"/>
            <w:hideMark/>
          </w:tcPr>
          <w:p w:rsidR="006712BB" w:rsidRDefault="002F2DC7">
            <w:pPr>
              <w:cnfStyle w:val="000000000000"/>
            </w:pPr>
            <w:proofErr w:type="spellStart"/>
            <w:r>
              <w:t>Jaye</w:t>
            </w:r>
            <w:proofErr w:type="spellEnd"/>
            <w:r>
              <w:t xml:space="preserve"> </w:t>
            </w:r>
            <w:proofErr w:type="spellStart"/>
            <w:r>
              <w:t>Barbeau</w:t>
            </w:r>
            <w:proofErr w:type="spellEnd"/>
          </w:p>
        </w:tc>
        <w:tc>
          <w:tcPr>
            <w:tcW w:w="2700" w:type="dxa"/>
          </w:tcPr>
          <w:p w:rsidR="006712BB" w:rsidRPr="00AD641E" w:rsidRDefault="002F2DC7">
            <w:pPr>
              <w:cnfStyle w:val="000000000000"/>
              <w:rPr>
                <w:strike/>
              </w:rPr>
            </w:pPr>
            <w:r w:rsidRPr="00AD641E">
              <w:rPr>
                <w:strike/>
              </w:rPr>
              <w:t>Steve/Elizabeth Ackermann</w:t>
            </w:r>
          </w:p>
        </w:tc>
      </w:tr>
    </w:tbl>
    <w:p w:rsidR="00F83FBD" w:rsidRPr="008B525C" w:rsidRDefault="002F2DC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Call to order and determination of quorum</w:t>
      </w:r>
    </w:p>
    <w:p w:rsidR="00865F2F" w:rsidRPr="008B525C" w:rsidRDefault="002F2DC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&amp;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 xml:space="preserve">approve  </w:t>
      </w:r>
      <w:r w:rsidRPr="008B525C">
        <w:rPr>
          <w:rFonts w:ascii="Calibri Light" w:hAnsi="Calibri Light" w:cs="Calibri Light"/>
          <w:b/>
          <w:sz w:val="24"/>
          <w:szCs w:val="24"/>
        </w:rPr>
        <w:t>Minutes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of Octo</w:t>
      </w:r>
      <w:r w:rsidRPr="008B525C">
        <w:rPr>
          <w:rFonts w:ascii="Calibri Light" w:hAnsi="Calibri Light" w:cs="Calibri Light"/>
          <w:b/>
          <w:sz w:val="24"/>
          <w:szCs w:val="24"/>
        </w:rPr>
        <w:t>ber 2019 meeting</w:t>
      </w:r>
    </w:p>
    <w:p w:rsidR="00E64BE4" w:rsidRPr="00C11F94" w:rsidRDefault="002F2DC7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EA7F41" w:rsidRDefault="002F2DC7">
      <w:pPr>
        <w:numPr>
          <w:ilvl w:val="0"/>
          <w:numId w:val="7"/>
        </w:numPr>
        <w:rPr>
          <w:color w:val="333333"/>
        </w:rPr>
      </w:pPr>
      <w:r>
        <w:rPr>
          <w:color w:val="333333"/>
        </w:rPr>
        <w:t xml:space="preserve">John motions, Ken 2nds. All </w:t>
      </w:r>
      <w:r>
        <w:rPr>
          <w:color w:val="333333"/>
        </w:rPr>
        <w:t>approve</w:t>
      </w:r>
    </w:p>
    <w:p w:rsidR="00865F2F" w:rsidRPr="008B525C" w:rsidRDefault="002F2DC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 xml:space="preserve">&amp;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appr</w:t>
      </w:r>
      <w:r w:rsidRPr="008B525C">
        <w:rPr>
          <w:rFonts w:ascii="Calibri Light" w:hAnsi="Calibri Light" w:cs="Calibri Light"/>
          <w:b/>
          <w:sz w:val="24"/>
          <w:szCs w:val="24"/>
        </w:rPr>
        <w:t>ove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8B525C">
        <w:rPr>
          <w:rFonts w:ascii="Calibri Light" w:hAnsi="Calibri Light" w:cs="Calibri Light"/>
          <w:b/>
          <w:sz w:val="24"/>
          <w:szCs w:val="24"/>
        </w:rPr>
        <w:t>Octo</w:t>
      </w:r>
      <w:r w:rsidRPr="008B525C">
        <w:rPr>
          <w:rFonts w:ascii="Calibri Light" w:hAnsi="Calibri Light" w:cs="Calibri Light"/>
          <w:b/>
          <w:sz w:val="24"/>
          <w:szCs w:val="24"/>
        </w:rPr>
        <w:t>ber 2019 Financial Statement</w:t>
      </w:r>
    </w:p>
    <w:p w:rsidR="0097712F" w:rsidRPr="0097712F" w:rsidRDefault="002F2DC7" w:rsidP="0097712F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97712F">
        <w:rPr>
          <w:rFonts w:cstheme="minorHAnsi"/>
          <w:sz w:val="20"/>
          <w:szCs w:val="20"/>
        </w:rPr>
        <w:t>Dick would like to see the budget document slightly rearranged to group “like items” together</w:t>
      </w:r>
    </w:p>
    <w:p w:rsidR="00E64BE4" w:rsidRPr="00C11F94" w:rsidRDefault="002F2DC7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97712F" w:rsidRDefault="002F2DC7" w:rsidP="004623E8">
      <w:pPr>
        <w:numPr>
          <w:ilvl w:val="0"/>
          <w:numId w:val="7"/>
        </w:numPr>
        <w:rPr>
          <w:rFonts w:ascii="Calibri Light" w:hAnsi="Calibri Light" w:cs="Calibri Light"/>
          <w:sz w:val="24"/>
          <w:szCs w:val="28"/>
        </w:rPr>
      </w:pPr>
      <w:r>
        <w:rPr>
          <w:rFonts w:ascii="Calibri Light"/>
          <w:sz w:val="24"/>
        </w:rPr>
        <w:t>Will need to be sent electronically</w:t>
      </w:r>
    </w:p>
    <w:p w:rsidR="004623E8" w:rsidRPr="008B525C" w:rsidRDefault="002F2DC7" w:rsidP="004623E8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Update on TDS fiber optic internet cont</w:t>
      </w:r>
      <w:r w:rsidRPr="008B525C">
        <w:rPr>
          <w:rFonts w:ascii="Calibri Light" w:hAnsi="Calibri Light" w:cs="Calibri Light"/>
          <w:b/>
          <w:sz w:val="24"/>
          <w:szCs w:val="24"/>
        </w:rPr>
        <w:t>ract &amp; project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4623E8" w:rsidRDefault="002F2DC7" w:rsidP="00FB0ABE">
      <w:pPr>
        <w:pStyle w:val="ListParagraph"/>
        <w:numPr>
          <w:ilvl w:val="0"/>
          <w:numId w:val="2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TDS p</w:t>
      </w:r>
      <w:r w:rsidRPr="00AE76D8">
        <w:rPr>
          <w:rFonts w:ascii="Calibri Light" w:hAnsi="Calibri Light" w:cs="Calibri Light"/>
          <w:sz w:val="20"/>
          <w:szCs w:val="20"/>
        </w:rPr>
        <w:t>roposal to install underground high-speed fiber-optic internet cabling on the west side of Wexford Village</w:t>
      </w:r>
    </w:p>
    <w:p w:rsidR="0097712F" w:rsidRDefault="002F2DC7" w:rsidP="004623E8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Contract &amp; federal IRS W-9 form were signed and hand-carried </w:t>
      </w:r>
      <w:r>
        <w:rPr>
          <w:rFonts w:ascii="Calibri Light" w:hAnsi="Calibri Light" w:cs="Calibri Light"/>
          <w:sz w:val="20"/>
          <w:szCs w:val="20"/>
        </w:rPr>
        <w:t xml:space="preserve">by Dick </w:t>
      </w:r>
      <w:r>
        <w:rPr>
          <w:rFonts w:ascii="Calibri Light" w:hAnsi="Calibri Light" w:cs="Calibri Light"/>
          <w:sz w:val="20"/>
          <w:szCs w:val="20"/>
        </w:rPr>
        <w:t>to TDS on 14 October</w:t>
      </w:r>
    </w:p>
    <w:p w:rsidR="007E6BD2" w:rsidRDefault="002F2DC7" w:rsidP="004623E8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$1550 check to arrive soon to PO Box</w:t>
      </w:r>
    </w:p>
    <w:p w:rsidR="0097712F" w:rsidRDefault="002F2DC7" w:rsidP="004623E8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USIC crews are already marking underground utility cables along pathways in areas west of N. Westfield Road</w:t>
      </w:r>
    </w:p>
    <w:p w:rsidR="004623E8" w:rsidRPr="00C11F94" w:rsidRDefault="002F2DC7" w:rsidP="004623E8">
      <w:pPr>
        <w:rPr>
          <w:rFonts w:ascii="Calibri Light" w:hAnsi="Calibri Light" w:cs="Calibri Light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32710D" w:rsidRDefault="002F2DC7" w:rsidP="0032710D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</w:p>
    <w:p w:rsidR="0032710D" w:rsidRPr="008B525C" w:rsidRDefault="002F2DC7" w:rsidP="0032710D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Annual Meeting Update</w:t>
      </w:r>
    </w:p>
    <w:p w:rsidR="0032710D" w:rsidRDefault="002F2DC7" w:rsidP="0032710D">
      <w:pPr>
        <w:pStyle w:val="NoSpacing"/>
        <w:numPr>
          <w:ilvl w:val="0"/>
          <w:numId w:val="3"/>
        </w:numPr>
      </w:pPr>
      <w:r>
        <w:t>Everything is a “go” for Tuesday 3 December at 7:00;        Projector, movie screen &amp; 2 microphon</w:t>
      </w:r>
      <w:r>
        <w:t>es</w:t>
      </w:r>
    </w:p>
    <w:p w:rsidR="0032710D" w:rsidRDefault="002F2DC7" w:rsidP="0032710D">
      <w:pPr>
        <w:pStyle w:val="NoSpacing"/>
        <w:numPr>
          <w:ilvl w:val="0"/>
          <w:numId w:val="3"/>
        </w:numPr>
      </w:pPr>
      <w:r>
        <w:t xml:space="preserve">Speaker will be CAPT Tim Patton (West District Commander) and either his Lieutenant of Patrol or the Wexford </w:t>
      </w:r>
      <w:r>
        <w:tab/>
        <w:t>Neighborhood Liaison officer</w:t>
      </w:r>
    </w:p>
    <w:p w:rsidR="0032710D" w:rsidRDefault="002F2DC7" w:rsidP="0032710D">
      <w:pPr>
        <w:pStyle w:val="NoSpacing"/>
        <w:numPr>
          <w:ilvl w:val="0"/>
          <w:numId w:val="3"/>
        </w:numPr>
      </w:pPr>
      <w:r>
        <w:t>Meeting letter will be taken to Printer (</w:t>
      </w:r>
      <w:proofErr w:type="spellStart"/>
      <w:r>
        <w:t>Econoprint</w:t>
      </w:r>
      <w:proofErr w:type="spellEnd"/>
      <w:r>
        <w:t>) on Wed 6 NOV and be mailed out Friday 8 NOV</w:t>
      </w:r>
    </w:p>
    <w:p w:rsidR="0032710D" w:rsidRDefault="002F2DC7" w:rsidP="0032710D">
      <w:pPr>
        <w:pStyle w:val="NoSpacing"/>
        <w:ind w:left="720"/>
      </w:pPr>
      <w:r>
        <w:tab/>
        <w:t>Budget informati</w:t>
      </w:r>
      <w:r>
        <w:t xml:space="preserve">on (YTD thru 31 OCT), budget for CY 2019 and Proposed Budget for CY 2020 included </w:t>
      </w:r>
      <w:r>
        <w:tab/>
        <w:t>on reverse</w:t>
      </w:r>
    </w:p>
    <w:p w:rsidR="0032710D" w:rsidRPr="00C11F94" w:rsidRDefault="002F2DC7" w:rsidP="0032710D">
      <w:pPr>
        <w:pStyle w:val="NoSpacing"/>
        <w:rPr>
          <w:b/>
          <w:color w:val="0070C0"/>
        </w:rPr>
      </w:pPr>
    </w:p>
    <w:p w:rsidR="0032710D" w:rsidRDefault="002F2DC7" w:rsidP="0032710D">
      <w:pPr>
        <w:pStyle w:val="NoSpacing"/>
        <w:numPr>
          <w:ilvl w:val="0"/>
          <w:numId w:val="3"/>
        </w:numPr>
      </w:pPr>
      <w:r>
        <w:t xml:space="preserve">Sally – will </w:t>
      </w:r>
      <w:proofErr w:type="gramStart"/>
      <w:r>
        <w:t>have  Handout</w:t>
      </w:r>
      <w:proofErr w:type="gramEnd"/>
      <w:r>
        <w:t xml:space="preserve"> for ATTENDEES    (also Post on Wexford Neighbors </w:t>
      </w:r>
      <w:proofErr w:type="spellStart"/>
      <w:r>
        <w:t>FaceBook</w:t>
      </w:r>
      <w:proofErr w:type="spellEnd"/>
      <w:r>
        <w:t xml:space="preserve"> page??)</w:t>
      </w:r>
    </w:p>
    <w:p w:rsidR="0032710D" w:rsidRDefault="002F2DC7" w:rsidP="0032710D">
      <w:pPr>
        <w:pStyle w:val="NoSpacing"/>
        <w:numPr>
          <w:ilvl w:val="2"/>
          <w:numId w:val="9"/>
        </w:numPr>
        <w:ind w:left="1080"/>
      </w:pPr>
      <w:r>
        <w:t>Adopt your cul-de-sac Circle</w:t>
      </w:r>
    </w:p>
    <w:p w:rsidR="0032710D" w:rsidRDefault="002F2DC7" w:rsidP="0032710D">
      <w:pPr>
        <w:pStyle w:val="NoSpacing"/>
        <w:numPr>
          <w:ilvl w:val="2"/>
          <w:numId w:val="9"/>
        </w:numPr>
        <w:ind w:left="1080"/>
      </w:pPr>
      <w:r>
        <w:t xml:space="preserve">Adopt the walking path behind your </w:t>
      </w:r>
      <w:r>
        <w:t>house</w:t>
      </w:r>
    </w:p>
    <w:p w:rsidR="0032710D" w:rsidRDefault="002F2DC7" w:rsidP="0032710D">
      <w:pPr>
        <w:pStyle w:val="NoSpacing"/>
        <w:ind w:left="360"/>
        <w:rPr>
          <w:b/>
          <w:color w:val="0070C0"/>
        </w:rPr>
      </w:pPr>
    </w:p>
    <w:p w:rsidR="0032710D" w:rsidRDefault="002F2DC7" w:rsidP="0032710D">
      <w:pPr>
        <w:pStyle w:val="NoSpacing"/>
        <w:ind w:left="360"/>
        <w:rPr>
          <w:b/>
          <w:color w:val="0070C0"/>
        </w:rPr>
      </w:pPr>
    </w:p>
    <w:p w:rsidR="0032710D" w:rsidRPr="00C11F94" w:rsidRDefault="002F2DC7" w:rsidP="0032710D">
      <w:pPr>
        <w:pStyle w:val="NoSpacing"/>
        <w:ind w:left="360"/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A82F44" w:rsidRDefault="002F2DC7" w:rsidP="00865F2F">
      <w:pPr>
        <w:rPr>
          <w:rFonts w:ascii="Calibri Light" w:hAnsi="Calibri Light" w:cs="Calibri Light"/>
          <w:b/>
          <w:sz w:val="28"/>
          <w:szCs w:val="28"/>
        </w:rPr>
      </w:pPr>
    </w:p>
    <w:p w:rsidR="00162C76" w:rsidRDefault="002F2DC7" w:rsidP="003F7A3A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Sally and Troy preparing something for discussion</w:t>
      </w:r>
    </w:p>
    <w:p w:rsidR="003F7A3A" w:rsidRPr="008B525C" w:rsidRDefault="002F2DC7" w:rsidP="003F7A3A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Lien Letter Project</w:t>
      </w:r>
    </w:p>
    <w:p w:rsidR="003F7A3A" w:rsidRPr="00B06EAA" w:rsidRDefault="002F2DC7" w:rsidP="003F7A3A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sz w:val="20"/>
          <w:szCs w:val="20"/>
        </w:rPr>
        <w:t>How many delinquent accounts have subsequently paid?   (Paul)</w:t>
      </w:r>
    </w:p>
    <w:p w:rsidR="003F7A3A" w:rsidRPr="00792219" w:rsidRDefault="002F2DC7" w:rsidP="003F7A3A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>
        <w:rPr>
          <w:sz w:val="20"/>
          <w:szCs w:val="20"/>
        </w:rPr>
        <w:t xml:space="preserve">Should </w:t>
      </w:r>
      <w:r w:rsidRPr="00792219">
        <w:rPr>
          <w:sz w:val="20"/>
          <w:szCs w:val="20"/>
        </w:rPr>
        <w:t xml:space="preserve">we note </w:t>
      </w:r>
      <w:r>
        <w:rPr>
          <w:sz w:val="20"/>
          <w:szCs w:val="20"/>
        </w:rPr>
        <w:t>“</w:t>
      </w:r>
      <w:r w:rsidRPr="00792219">
        <w:rPr>
          <w:sz w:val="20"/>
          <w:szCs w:val="20"/>
        </w:rPr>
        <w:t>past due</w:t>
      </w:r>
      <w:r>
        <w:rPr>
          <w:sz w:val="20"/>
          <w:szCs w:val="20"/>
        </w:rPr>
        <w:t>”</w:t>
      </w:r>
      <w:r w:rsidRPr="00792219">
        <w:rPr>
          <w:sz w:val="20"/>
          <w:szCs w:val="20"/>
        </w:rPr>
        <w:t xml:space="preserve"> amounts on the curr</w:t>
      </w:r>
      <w:r>
        <w:rPr>
          <w:sz w:val="20"/>
          <w:szCs w:val="20"/>
        </w:rPr>
        <w:t>ent annual invoice?  Is it worth the effor</w:t>
      </w:r>
      <w:r>
        <w:rPr>
          <w:sz w:val="20"/>
          <w:szCs w:val="20"/>
        </w:rPr>
        <w:t>t?  Would it muddy the waters?</w:t>
      </w:r>
    </w:p>
    <w:p w:rsidR="003F7A3A" w:rsidRPr="00C11F94" w:rsidRDefault="002F2DC7" w:rsidP="003F7A3A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rFonts w:cstheme="minorHAnsi"/>
          <w:b/>
          <w:color w:val="0070C0"/>
          <w:sz w:val="20"/>
          <w:szCs w:val="20"/>
        </w:rPr>
        <w:t xml:space="preserve"> </w:t>
      </w:r>
      <w:r w:rsidRPr="00C11F94">
        <w:rPr>
          <w:b/>
          <w:color w:val="0070C0"/>
        </w:rPr>
        <w:t>Meeting Notes and Follow-Up</w:t>
      </w:r>
    </w:p>
    <w:p w:rsidR="00A82F44" w:rsidRDefault="002F2DC7">
      <w:pPr>
        <w:numPr>
          <w:ilvl w:val="0"/>
          <w:numId w:val="7"/>
        </w:numPr>
        <w:rPr>
          <w:rFonts w:ascii="Calibri Light" w:hAnsi="Calibri Light" w:cs="Calibri Light"/>
          <w:sz w:val="24"/>
          <w:szCs w:val="28"/>
        </w:rPr>
      </w:pPr>
      <w:r>
        <w:rPr>
          <w:rFonts w:ascii="Calibri Light"/>
          <w:sz w:val="24"/>
        </w:rPr>
        <w:t>Abrahamson paid</w:t>
      </w:r>
    </w:p>
    <w:p w:rsidR="00F5661B" w:rsidRPr="008B525C" w:rsidRDefault="002F2DC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Presentation of Dues </w:t>
      </w:r>
      <w:r w:rsidRPr="008B525C">
        <w:rPr>
          <w:rFonts w:ascii="Calibri Light" w:hAnsi="Calibri Light" w:cs="Calibri Light"/>
          <w:b/>
          <w:sz w:val="24"/>
          <w:szCs w:val="24"/>
        </w:rPr>
        <w:t>payment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documentation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spreadsheet format 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>(Table until JAN 2020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ab/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ab/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ab/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ab/>
      </w:r>
      <w:r>
        <w:rPr>
          <w:rFonts w:ascii="Calibri Light" w:hAnsi="Calibri Light" w:cs="Calibri Light"/>
          <w:b/>
          <w:color w:val="FF0000"/>
          <w:sz w:val="24"/>
          <w:szCs w:val="24"/>
        </w:rPr>
        <w:tab/>
        <w:t>meeting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>)</w:t>
      </w:r>
    </w:p>
    <w:p w:rsidR="00F5661B" w:rsidRDefault="002F2DC7" w:rsidP="00F5661B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Sally &amp; Troy present proposed method to document payment of annual dues</w:t>
      </w:r>
    </w:p>
    <w:p w:rsidR="003F7A3A" w:rsidRDefault="002F2DC7" w:rsidP="00E64BE4">
      <w:pPr>
        <w:rPr>
          <w:b/>
          <w:color w:val="0070C0"/>
        </w:rPr>
      </w:pPr>
    </w:p>
    <w:p w:rsidR="00E64BE4" w:rsidRPr="00C11F94" w:rsidRDefault="002F2DC7" w:rsidP="00E64BE4">
      <w:pPr>
        <w:rPr>
          <w:rFonts w:ascii="Calibri Light" w:hAnsi="Calibri Light" w:cs="Calibri Light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 xml:space="preserve">Meeting </w:t>
      </w:r>
      <w:r w:rsidRPr="00C11F94">
        <w:rPr>
          <w:b/>
          <w:color w:val="0070C0"/>
        </w:rPr>
        <w:t>Notes and Follow-Up</w:t>
      </w:r>
    </w:p>
    <w:p w:rsidR="00C51E32" w:rsidRDefault="002F2DC7" w:rsidP="00A82F44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Jaye and Troy working on this</w:t>
      </w:r>
    </w:p>
    <w:p w:rsidR="00A82F44" w:rsidRPr="008B525C" w:rsidRDefault="002F2DC7" w:rsidP="00A82F44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Proposed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>Policy  &amp;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Procedure Documents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>(Table until JAN 2020 meeting)</w:t>
      </w:r>
    </w:p>
    <w:p w:rsidR="00A82F44" w:rsidRDefault="002F2DC7" w:rsidP="007A2BD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>Covenant Violation Notification process</w:t>
      </w:r>
    </w:p>
    <w:p w:rsidR="00A82F44" w:rsidRPr="007231CD" w:rsidRDefault="002F2DC7" w:rsidP="007A2BD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>Delinquent Dues Notification &amp; Lien Filing process</w:t>
      </w:r>
    </w:p>
    <w:p w:rsidR="00A82F44" w:rsidRDefault="002F2DC7" w:rsidP="007A2BD0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Check signing </w:t>
      </w:r>
      <w:r>
        <w:rPr>
          <w:sz w:val="20"/>
          <w:szCs w:val="20"/>
        </w:rPr>
        <w:t>&amp; invoice review</w:t>
      </w:r>
      <w:r>
        <w:rPr>
          <w:sz w:val="20"/>
          <w:szCs w:val="20"/>
        </w:rPr>
        <w:t xml:space="preserve"> process</w:t>
      </w:r>
    </w:p>
    <w:p w:rsidR="00A82F44" w:rsidRPr="00C11F94" w:rsidRDefault="002F2DC7" w:rsidP="00A82F44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6F67FD" w:rsidRDefault="002F2DC7" w:rsidP="0032710D">
      <w:pPr>
        <w:rPr>
          <w:rFonts w:ascii="Calibri Light" w:hAnsi="Calibri Light" w:cs="Calibri Light"/>
          <w:b/>
          <w:sz w:val="24"/>
          <w:szCs w:val="24"/>
        </w:rPr>
      </w:pPr>
    </w:p>
    <w:p w:rsidR="0032710D" w:rsidRPr="008B525C" w:rsidRDefault="002F2DC7" w:rsidP="0032710D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Financial Considerations </w:t>
      </w:r>
      <w:r w:rsidRPr="008B525C">
        <w:rPr>
          <w:rFonts w:ascii="Calibri Light" w:hAnsi="Calibri Light" w:cs="Calibri Light"/>
          <w:b/>
          <w:color w:val="FF0000"/>
          <w:sz w:val="24"/>
          <w:szCs w:val="24"/>
        </w:rPr>
        <w:t>(Table until JAN 2020 meeting)</w:t>
      </w:r>
    </w:p>
    <w:p w:rsidR="0032710D" w:rsidRPr="00496CCE" w:rsidRDefault="002F2DC7" w:rsidP="0032710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96CCE">
        <w:rPr>
          <w:b/>
          <w:sz w:val="20"/>
          <w:szCs w:val="20"/>
        </w:rPr>
        <w:t xml:space="preserve">Consider establishing </w:t>
      </w:r>
      <w:r>
        <w:rPr>
          <w:b/>
          <w:sz w:val="20"/>
          <w:szCs w:val="20"/>
        </w:rPr>
        <w:t xml:space="preserve">some type of Bank </w:t>
      </w:r>
      <w:r w:rsidRPr="00496CCE">
        <w:rPr>
          <w:b/>
          <w:sz w:val="20"/>
          <w:szCs w:val="20"/>
        </w:rPr>
        <w:t>Account</w:t>
      </w:r>
      <w:r>
        <w:rPr>
          <w:b/>
          <w:sz w:val="20"/>
          <w:szCs w:val="20"/>
        </w:rPr>
        <w:t>s</w:t>
      </w:r>
      <w:r w:rsidRPr="00496CCE">
        <w:rPr>
          <w:b/>
          <w:sz w:val="20"/>
          <w:szCs w:val="20"/>
        </w:rPr>
        <w:t xml:space="preserve"> Audit process</w:t>
      </w:r>
    </w:p>
    <w:p w:rsidR="0032710D" w:rsidRDefault="002F2DC7" w:rsidP="0032710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Review of monthly bank statements by Board member in addition to Board Treasurer      (Sally)</w:t>
      </w:r>
    </w:p>
    <w:p w:rsidR="0032710D" w:rsidRPr="00C11F94" w:rsidRDefault="002F2DC7" w:rsidP="0032710D">
      <w:pPr>
        <w:rPr>
          <w:b/>
          <w:color w:val="0070C0"/>
          <w:sz w:val="20"/>
          <w:szCs w:val="20"/>
        </w:rPr>
      </w:pPr>
      <w:r w:rsidRPr="00C11F94">
        <w:rPr>
          <w:b/>
          <w:color w:val="0070C0"/>
        </w:rPr>
        <w:t xml:space="preserve">Meeting Notes </w:t>
      </w:r>
      <w:r w:rsidRPr="00C11F94">
        <w:rPr>
          <w:b/>
          <w:color w:val="0070C0"/>
        </w:rPr>
        <w:t>and Follow-Up</w:t>
      </w:r>
    </w:p>
    <w:p w:rsidR="00A82F44" w:rsidRDefault="002F2DC7" w:rsidP="00A82F44">
      <w:pPr>
        <w:pStyle w:val="NoSpacing"/>
        <w:ind w:left="360"/>
      </w:pPr>
    </w:p>
    <w:p w:rsidR="00BE0027" w:rsidRPr="008B525C" w:rsidRDefault="002F2DC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Directory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Decision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Update</w:t>
      </w:r>
    </w:p>
    <w:p w:rsidR="00BE0027" w:rsidRPr="00BE0027" w:rsidRDefault="002F2DC7" w:rsidP="00BE00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027">
        <w:rPr>
          <w:sz w:val="20"/>
          <w:szCs w:val="20"/>
        </w:rPr>
        <w:t xml:space="preserve">Plan to print Directory May 2020 </w:t>
      </w:r>
      <w:r>
        <w:rPr>
          <w:sz w:val="20"/>
          <w:szCs w:val="20"/>
        </w:rPr>
        <w:t xml:space="preserve">   </w:t>
      </w:r>
      <w:r w:rsidRPr="00BE0027">
        <w:rPr>
          <w:sz w:val="20"/>
          <w:szCs w:val="20"/>
        </w:rPr>
        <w:t>(</w:t>
      </w:r>
      <w:r>
        <w:rPr>
          <w:sz w:val="20"/>
          <w:szCs w:val="20"/>
        </w:rPr>
        <w:t xml:space="preserve">it will be </w:t>
      </w:r>
      <w:r w:rsidRPr="00BE0027">
        <w:rPr>
          <w:sz w:val="20"/>
          <w:szCs w:val="20"/>
        </w:rPr>
        <w:t>3 years from previous edition)</w:t>
      </w:r>
    </w:p>
    <w:p w:rsidR="00BE0027" w:rsidRDefault="002F2DC7" w:rsidP="00BE0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order 900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(still have ~ 16</w:t>
      </w:r>
      <w:r w:rsidRPr="00BE0027">
        <w:rPr>
          <w:sz w:val="20"/>
          <w:szCs w:val="20"/>
        </w:rPr>
        <w:t>5 left from 1,000 ordered in 2017)</w:t>
      </w:r>
    </w:p>
    <w:p w:rsidR="00E70894" w:rsidRPr="00BE0027" w:rsidRDefault="002F2DC7" w:rsidP="00BE0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736 to saturate all residences</w:t>
      </w:r>
      <w:r>
        <w:rPr>
          <w:sz w:val="20"/>
          <w:szCs w:val="20"/>
        </w:rPr>
        <w:t xml:space="preserve"> – that would leave 164 for new owners</w:t>
      </w:r>
    </w:p>
    <w:p w:rsidR="00BE0027" w:rsidRDefault="002F2DC7" w:rsidP="00BE0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Purchase U-line bags with door knob hole - </w:t>
      </w:r>
      <w:r w:rsidRPr="00BE0027">
        <w:rPr>
          <w:sz w:val="20"/>
          <w:szCs w:val="20"/>
        </w:rPr>
        <w:t xml:space="preserve">  $54.00 per 1,000 bags</w:t>
      </w:r>
    </w:p>
    <w:p w:rsidR="00E64BE4" w:rsidRPr="00C11F94" w:rsidRDefault="002F2DC7" w:rsidP="00E64BE4">
      <w:pPr>
        <w:rPr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00DE2" w:rsidRDefault="002F2DC7" w:rsidP="007231CD">
      <w:pPr>
        <w:rPr>
          <w:rFonts w:ascii="Calibri Light" w:hAnsi="Calibri Light" w:cs="Calibri Light"/>
          <w:b/>
          <w:sz w:val="24"/>
          <w:szCs w:val="24"/>
        </w:rPr>
      </w:pPr>
    </w:p>
    <w:p w:rsidR="00865F2F" w:rsidRPr="008B525C" w:rsidRDefault="002F2DC7" w:rsidP="007231CD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New </w:t>
      </w:r>
      <w:r w:rsidRPr="008B525C">
        <w:rPr>
          <w:rFonts w:ascii="Calibri Light" w:hAnsi="Calibri Light" w:cs="Calibri Light"/>
          <w:b/>
          <w:sz w:val="24"/>
          <w:szCs w:val="24"/>
        </w:rPr>
        <w:t>Website status</w:t>
      </w:r>
      <w:r>
        <w:rPr>
          <w:rFonts w:ascii="Calibri Light" w:hAnsi="Calibri Light" w:cs="Calibri Light"/>
          <w:b/>
          <w:sz w:val="24"/>
          <w:szCs w:val="24"/>
        </w:rPr>
        <w:t xml:space="preserve"> (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Jaye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)</w:t>
      </w:r>
    </w:p>
    <w:p w:rsidR="00865F2F" w:rsidRDefault="002F2DC7" w:rsidP="00865F2F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w/ Curran Riley re: new web page</w:t>
      </w:r>
      <w:r>
        <w:rPr>
          <w:rFonts w:cstheme="minorHAnsi"/>
          <w:sz w:val="20"/>
          <w:szCs w:val="20"/>
        </w:rPr>
        <w:t xml:space="preserve"> will be held on NOV 17 with Troy and </w:t>
      </w:r>
      <w:proofErr w:type="spellStart"/>
      <w:r>
        <w:rPr>
          <w:rFonts w:cstheme="minorHAnsi"/>
          <w:sz w:val="20"/>
          <w:szCs w:val="20"/>
        </w:rPr>
        <w:t>Jaye</w:t>
      </w:r>
      <w:proofErr w:type="spellEnd"/>
    </w:p>
    <w:p w:rsidR="00792219" w:rsidRDefault="002F2DC7" w:rsidP="00865F2F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Hope to have</w:t>
      </w:r>
      <w:r>
        <w:rPr>
          <w:rFonts w:cstheme="minorHAnsi"/>
          <w:sz w:val="20"/>
          <w:szCs w:val="20"/>
        </w:rPr>
        <w:t xml:space="preserve"> proposal to present at Annual Meeting</w:t>
      </w:r>
    </w:p>
    <w:p w:rsidR="00E64BE4" w:rsidRPr="00C11F94" w:rsidRDefault="002F2DC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E64BE4" w:rsidRDefault="002F2DC7" w:rsidP="008C3B65">
      <w:pPr>
        <w:numPr>
          <w:ilvl w:val="0"/>
          <w:numId w:val="7"/>
        </w:numPr>
        <w:rPr>
          <w:rFonts w:ascii="Calibri Light" w:hAnsi="Calibri Light" w:cs="Calibri Light"/>
          <w:sz w:val="24"/>
          <w:szCs w:val="28"/>
        </w:rPr>
      </w:pPr>
      <w:r>
        <w:rPr>
          <w:rFonts w:ascii="Calibri Light"/>
          <w:sz w:val="24"/>
        </w:rPr>
        <w:t>Looking at a version that does not supply email</w:t>
      </w:r>
    </w:p>
    <w:p w:rsidR="00AF54BE" w:rsidRPr="008B525C" w:rsidRDefault="002F2DC7" w:rsidP="008C3B65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Update on Trees and tree Cutting</w:t>
      </w:r>
    </w:p>
    <w:p w:rsidR="00AF54BE" w:rsidRPr="00D34C92" w:rsidRDefault="002F2DC7" w:rsidP="00D34C92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Boley</w:t>
      </w:r>
      <w:proofErr w:type="spellEnd"/>
      <w:r>
        <w:rPr>
          <w:rFonts w:cstheme="minorHAnsi"/>
          <w:sz w:val="20"/>
          <w:szCs w:val="20"/>
        </w:rPr>
        <w:t xml:space="preserve"> contract update</w:t>
      </w:r>
      <w:r>
        <w:rPr>
          <w:rFonts w:cstheme="minorHAnsi"/>
          <w:sz w:val="20"/>
          <w:szCs w:val="20"/>
        </w:rPr>
        <w:tab/>
        <w:t>( 2</w:t>
      </w:r>
      <w:r w:rsidRPr="00D34C92">
        <w:rPr>
          <w:rFonts w:cstheme="minorHAnsi"/>
          <w:sz w:val="20"/>
          <w:szCs w:val="20"/>
        </w:rPr>
        <w:t xml:space="preserve">   of 4 areas completed)</w:t>
      </w:r>
      <w:r>
        <w:rPr>
          <w:rFonts w:cstheme="minorHAnsi"/>
          <w:sz w:val="20"/>
          <w:szCs w:val="20"/>
        </w:rPr>
        <w:t xml:space="preserve">      hope </w:t>
      </w:r>
      <w:r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complete final 2 still in 2019; then will </w:t>
      </w:r>
      <w:r>
        <w:rPr>
          <w:rFonts w:cstheme="minorHAnsi"/>
          <w:sz w:val="20"/>
          <w:szCs w:val="20"/>
        </w:rPr>
        <w:t>invoice</w:t>
      </w:r>
    </w:p>
    <w:p w:rsidR="0007028F" w:rsidRDefault="002F2DC7" w:rsidP="00AF54B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Tree behind 1018 N Westfield</w:t>
      </w:r>
      <w:r>
        <w:rPr>
          <w:rFonts w:cstheme="minorHAnsi"/>
          <w:sz w:val="20"/>
          <w:szCs w:val="20"/>
        </w:rPr>
        <w:t xml:space="preserve">  (Ken &amp; Dick to tackle in Spring 2020)</w:t>
      </w:r>
    </w:p>
    <w:p w:rsidR="00AF54BE" w:rsidRDefault="002F2DC7" w:rsidP="00AF54B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F54BE">
        <w:rPr>
          <w:rFonts w:cstheme="minorHAnsi"/>
          <w:sz w:val="20"/>
          <w:szCs w:val="20"/>
        </w:rPr>
        <w:t>Tentative list of trees to be cut in 2020</w:t>
      </w:r>
      <w:r>
        <w:rPr>
          <w:rFonts w:cstheme="minorHAnsi"/>
          <w:sz w:val="20"/>
          <w:szCs w:val="20"/>
        </w:rPr>
        <w:t xml:space="preserve"> (nothing new)</w:t>
      </w:r>
    </w:p>
    <w:p w:rsidR="00E64BE4" w:rsidRPr="00C11F94" w:rsidRDefault="002F2DC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B0ABE" w:rsidRPr="008B525C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</w:p>
    <w:p w:rsidR="00D34C92" w:rsidRPr="008B525C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Path Light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Status &amp; </w:t>
      </w:r>
      <w:r w:rsidRPr="008B525C">
        <w:rPr>
          <w:rFonts w:ascii="Calibri Light" w:hAnsi="Calibri Light" w:cs="Calibri Light"/>
          <w:b/>
          <w:sz w:val="24"/>
          <w:szCs w:val="24"/>
        </w:rPr>
        <w:t>Lamp Head Replacement program</w:t>
      </w:r>
    </w:p>
    <w:p w:rsidR="00FB0ABE" w:rsidRDefault="002F2DC7" w:rsidP="002F09D5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2F09D5">
        <w:rPr>
          <w:rFonts w:cstheme="minorHAnsi"/>
          <w:sz w:val="20"/>
          <w:szCs w:val="20"/>
        </w:rPr>
        <w:t xml:space="preserve">Pole #103A knocked down by City of Madison </w:t>
      </w:r>
      <w:r w:rsidRPr="002F09D5">
        <w:rPr>
          <w:rFonts w:cstheme="minorHAnsi"/>
          <w:sz w:val="20"/>
          <w:szCs w:val="20"/>
        </w:rPr>
        <w:t>work crew on Wednesday 25 September.  Notification</w:t>
      </w:r>
      <w:r>
        <w:rPr>
          <w:rFonts w:cstheme="minorHAnsi"/>
          <w:sz w:val="20"/>
          <w:szCs w:val="20"/>
        </w:rPr>
        <w:t xml:space="preserve"> made to Str</w:t>
      </w:r>
      <w:r w:rsidRPr="002F09D5">
        <w:rPr>
          <w:rFonts w:cstheme="minorHAnsi"/>
          <w:sz w:val="20"/>
          <w:szCs w:val="20"/>
        </w:rPr>
        <w:t xml:space="preserve">eets Engineering </w:t>
      </w:r>
      <w:r>
        <w:rPr>
          <w:rFonts w:cstheme="minorHAnsi"/>
          <w:sz w:val="20"/>
          <w:szCs w:val="20"/>
        </w:rPr>
        <w:t>, City Risk manager and City Attorney</w:t>
      </w:r>
    </w:p>
    <w:p w:rsidR="002F09D5" w:rsidRPr="002F09D5" w:rsidRDefault="002F2DC7" w:rsidP="002F09D5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pole installed and functioning; separate invoice to be generated by PKK to obtain reimbursement fro</w:t>
      </w:r>
      <w:r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City</w:t>
      </w:r>
    </w:p>
    <w:p w:rsidR="00D34C92" w:rsidRDefault="002F2DC7" w:rsidP="00D34C9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D34C92">
        <w:rPr>
          <w:rFonts w:cstheme="minorHAnsi"/>
          <w:sz w:val="20"/>
          <w:szCs w:val="20"/>
        </w:rPr>
        <w:t>ath light review (d</w:t>
      </w:r>
      <w:r>
        <w:rPr>
          <w:rFonts w:cstheme="minorHAnsi"/>
          <w:sz w:val="20"/>
          <w:szCs w:val="20"/>
        </w:rPr>
        <w:t>ay &amp;</w:t>
      </w:r>
      <w:r>
        <w:rPr>
          <w:rFonts w:cstheme="minorHAnsi"/>
          <w:sz w:val="20"/>
          <w:szCs w:val="20"/>
        </w:rPr>
        <w:t xml:space="preserve"> night)was conducted </w:t>
      </w:r>
      <w:r>
        <w:rPr>
          <w:rFonts w:cstheme="minorHAnsi"/>
          <w:sz w:val="20"/>
          <w:szCs w:val="20"/>
        </w:rPr>
        <w:t>Oct 31</w:t>
      </w:r>
      <w:r w:rsidRPr="00792219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and report sent to PKK for repairs</w:t>
      </w:r>
      <w:r>
        <w:rPr>
          <w:rFonts w:cstheme="minorHAnsi"/>
          <w:sz w:val="20"/>
          <w:szCs w:val="20"/>
        </w:rPr>
        <w:t xml:space="preserve">  (18 had issues)</w:t>
      </w:r>
    </w:p>
    <w:p w:rsidR="00D34C92" w:rsidRDefault="002F2DC7" w:rsidP="00865F2F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865F2F">
        <w:rPr>
          <w:rFonts w:cstheme="minorHAnsi"/>
          <w:sz w:val="20"/>
          <w:szCs w:val="20"/>
        </w:rPr>
        <w:t xml:space="preserve">ist of </w:t>
      </w:r>
      <w:r>
        <w:rPr>
          <w:rFonts w:cstheme="minorHAnsi"/>
          <w:sz w:val="20"/>
          <w:szCs w:val="20"/>
        </w:rPr>
        <w:t xml:space="preserve">six </w:t>
      </w:r>
      <w:r w:rsidRPr="00865F2F">
        <w:rPr>
          <w:rFonts w:cstheme="minorHAnsi"/>
          <w:sz w:val="20"/>
          <w:szCs w:val="20"/>
        </w:rPr>
        <w:t>lamp heads to be replaced</w:t>
      </w:r>
      <w:r>
        <w:rPr>
          <w:rFonts w:cstheme="minorHAnsi"/>
          <w:sz w:val="20"/>
          <w:szCs w:val="20"/>
        </w:rPr>
        <w:t xml:space="preserve"> include     # 35, 37, 39, 54,55, 56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(all in original Wexford area)</w:t>
      </w:r>
    </w:p>
    <w:p w:rsidR="00E64BE4" w:rsidRDefault="002F2DC7" w:rsidP="00E64BE4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162C76" w:rsidRDefault="002F2DC7" w:rsidP="00E64BE4">
      <w:pPr>
        <w:rPr>
          <w:b/>
          <w:color w:val="0070C0"/>
        </w:rPr>
      </w:pPr>
    </w:p>
    <w:p w:rsidR="007B33B0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TruGreen proposal for fertilization &amp;</w:t>
      </w:r>
      <w:r>
        <w:rPr>
          <w:rFonts w:ascii="Calibri Light" w:hAnsi="Calibri Light" w:cs="Calibri Light"/>
          <w:b/>
          <w:sz w:val="24"/>
          <w:szCs w:val="24"/>
        </w:rPr>
        <w:t xml:space="preserve"> weed control for CY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2020  &amp;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 EAB treatments</w:t>
      </w:r>
    </w:p>
    <w:p w:rsidR="007B33B0" w:rsidRPr="007B33B0" w:rsidRDefault="002F2DC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7B33B0">
        <w:rPr>
          <w:rFonts w:cstheme="minorHAnsi"/>
          <w:sz w:val="20"/>
          <w:szCs w:val="20"/>
        </w:rPr>
        <w:t xml:space="preserve">They now only engage in “one-year” or “forever until cancelled” </w:t>
      </w:r>
      <w:r w:rsidRPr="007B33B0">
        <w:rPr>
          <w:rFonts w:cstheme="minorHAnsi"/>
          <w:b/>
          <w:sz w:val="20"/>
          <w:szCs w:val="20"/>
        </w:rPr>
        <w:t xml:space="preserve">Evergreen </w:t>
      </w:r>
      <w:r w:rsidRPr="007B33B0">
        <w:rPr>
          <w:rFonts w:cstheme="minorHAnsi"/>
          <w:sz w:val="20"/>
          <w:szCs w:val="20"/>
        </w:rPr>
        <w:t>contracts</w:t>
      </w:r>
    </w:p>
    <w:p w:rsidR="007B33B0" w:rsidRDefault="002F2DC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7B33B0">
        <w:rPr>
          <w:rFonts w:cstheme="minorHAnsi"/>
          <w:sz w:val="20"/>
          <w:szCs w:val="20"/>
        </w:rPr>
        <w:t xml:space="preserve">Proposal is for two application (April/May and October) for $5,066.34 (-) 3% discount = $4,914.35 which is about </w:t>
      </w:r>
      <w:r w:rsidRPr="007B33B0">
        <w:rPr>
          <w:rFonts w:cstheme="minorHAnsi"/>
          <w:b/>
          <w:sz w:val="20"/>
          <w:szCs w:val="20"/>
        </w:rPr>
        <w:t>7.1%</w:t>
      </w:r>
      <w:r w:rsidRPr="007B33B0">
        <w:rPr>
          <w:rFonts w:cstheme="minorHAnsi"/>
          <w:sz w:val="20"/>
          <w:szCs w:val="20"/>
        </w:rPr>
        <w:t xml:space="preserve"> more expe</w:t>
      </w:r>
      <w:r w:rsidRPr="007B33B0">
        <w:rPr>
          <w:rFonts w:cstheme="minorHAnsi"/>
          <w:sz w:val="20"/>
          <w:szCs w:val="20"/>
        </w:rPr>
        <w:t xml:space="preserve">nsive than the CY 2018/2019 </w:t>
      </w:r>
      <w:r>
        <w:rPr>
          <w:rFonts w:cstheme="minorHAnsi"/>
          <w:sz w:val="20"/>
          <w:szCs w:val="20"/>
        </w:rPr>
        <w:t xml:space="preserve">discounted </w:t>
      </w:r>
      <w:r w:rsidRPr="007B33B0">
        <w:rPr>
          <w:rFonts w:cstheme="minorHAnsi"/>
          <w:sz w:val="20"/>
          <w:szCs w:val="20"/>
        </w:rPr>
        <w:t xml:space="preserve">price </w:t>
      </w:r>
      <w:r>
        <w:rPr>
          <w:rFonts w:cstheme="minorHAnsi"/>
          <w:sz w:val="20"/>
          <w:szCs w:val="20"/>
        </w:rPr>
        <w:t xml:space="preserve"> of $4,588.30</w:t>
      </w:r>
    </w:p>
    <w:p w:rsidR="007B33B0" w:rsidRDefault="002F2DC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Dick is willing to try to negotiate either a 5% discount or a price lock for a </w:t>
      </w:r>
      <w:r w:rsidRPr="007B33B0">
        <w:rPr>
          <w:rFonts w:cstheme="minorHAnsi"/>
          <w:b/>
          <w:sz w:val="20"/>
          <w:szCs w:val="20"/>
        </w:rPr>
        <w:t>two-year</w:t>
      </w:r>
      <w:r>
        <w:rPr>
          <w:rFonts w:cstheme="minorHAnsi"/>
          <w:sz w:val="20"/>
          <w:szCs w:val="20"/>
        </w:rPr>
        <w:t xml:space="preserve"> contract.</w:t>
      </w:r>
      <w:r w:rsidRPr="007B33B0">
        <w:rPr>
          <w:rFonts w:cstheme="minorHAnsi"/>
          <w:sz w:val="20"/>
          <w:szCs w:val="20"/>
        </w:rPr>
        <w:t xml:space="preserve"> </w:t>
      </w:r>
    </w:p>
    <w:p w:rsidR="007B33B0" w:rsidRPr="007B33B0" w:rsidRDefault="002F2DC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Perhaps hold off on EAB contract   ($78.50 + tax/tree x </w:t>
      </w:r>
      <w:r w:rsidRPr="00B06F15">
        <w:rPr>
          <w:rFonts w:cstheme="minorHAnsi"/>
          <w:b/>
          <w:sz w:val="20"/>
          <w:szCs w:val="20"/>
        </w:rPr>
        <w:t xml:space="preserve">14 </w:t>
      </w:r>
      <w:r>
        <w:rPr>
          <w:rFonts w:cstheme="minorHAnsi"/>
          <w:sz w:val="20"/>
          <w:szCs w:val="20"/>
        </w:rPr>
        <w:t xml:space="preserve">trees)   until we can review health of </w:t>
      </w:r>
      <w:r>
        <w:rPr>
          <w:rFonts w:cstheme="minorHAnsi"/>
          <w:sz w:val="20"/>
          <w:szCs w:val="20"/>
        </w:rPr>
        <w:t>remaining Ash trees in Spring 2020</w:t>
      </w:r>
    </w:p>
    <w:p w:rsidR="007B33B0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</w:p>
    <w:p w:rsidR="00FB0ABE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  <w:r w:rsidRPr="00162C76">
        <w:rPr>
          <w:rFonts w:ascii="Calibri Light" w:hAnsi="Calibri Light" w:cs="Calibri Light"/>
          <w:b/>
          <w:sz w:val="24"/>
          <w:szCs w:val="24"/>
        </w:rPr>
        <w:t xml:space="preserve">Request from Wexford </w:t>
      </w:r>
      <w:r>
        <w:rPr>
          <w:rFonts w:ascii="Calibri Light" w:hAnsi="Calibri Light" w:cs="Calibri Light"/>
          <w:b/>
          <w:sz w:val="24"/>
          <w:szCs w:val="24"/>
        </w:rPr>
        <w:t xml:space="preserve">Resident to Plow snow on walking paths </w:t>
      </w:r>
    </w:p>
    <w:p w:rsidR="00162C76" w:rsidRDefault="002F2DC7" w:rsidP="00162C76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162C76">
        <w:rPr>
          <w:rFonts w:cstheme="minorHAnsi"/>
          <w:sz w:val="20"/>
          <w:szCs w:val="20"/>
        </w:rPr>
        <w:t>Resident Mark Werner (7622 Sawmill) wants permission from Board to use his 4-wheel ATV with plow att</w:t>
      </w:r>
      <w:r>
        <w:rPr>
          <w:rFonts w:cstheme="minorHAnsi"/>
          <w:sz w:val="20"/>
          <w:szCs w:val="20"/>
        </w:rPr>
        <w:t>achment to plow several of the longer walkin</w:t>
      </w:r>
      <w:r w:rsidRPr="00162C76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 xml:space="preserve"> </w:t>
      </w:r>
      <w:r w:rsidRPr="00162C76">
        <w:rPr>
          <w:rFonts w:cstheme="minorHAnsi"/>
          <w:sz w:val="20"/>
          <w:szCs w:val="20"/>
        </w:rPr>
        <w:t xml:space="preserve">paths at NO </w:t>
      </w:r>
      <w:r w:rsidRPr="00162C76">
        <w:rPr>
          <w:rFonts w:cstheme="minorHAnsi"/>
          <w:sz w:val="20"/>
          <w:szCs w:val="20"/>
        </w:rPr>
        <w:t>COST to Wexford.</w:t>
      </w:r>
    </w:p>
    <w:p w:rsidR="00162C76" w:rsidRDefault="002F2DC7" w:rsidP="00162C76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liability issues?</w:t>
      </w:r>
    </w:p>
    <w:p w:rsidR="00F00DE2" w:rsidRPr="00F00DE2" w:rsidRDefault="002F2DC7" w:rsidP="00F00DE2">
      <w:pPr>
        <w:rPr>
          <w:rFonts w:cstheme="minorHAnsi"/>
          <w:b/>
          <w:color w:val="0070C0"/>
          <w:sz w:val="20"/>
          <w:szCs w:val="20"/>
        </w:rPr>
      </w:pPr>
      <w:r w:rsidRPr="00F00DE2">
        <w:rPr>
          <w:b/>
          <w:color w:val="0070C0"/>
        </w:rPr>
        <w:t>Meeting Notes and Follow-Up</w:t>
      </w:r>
    </w:p>
    <w:p w:rsidR="007B33B0" w:rsidRDefault="002F2DC7" w:rsidP="00162C76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lastRenderedPageBreak/>
        <w:t>Going to get a tree survey (free)</w:t>
      </w:r>
    </w:p>
    <w:p w:rsidR="00EA7F41" w:rsidRDefault="002F2DC7">
      <w:pPr>
        <w:numPr>
          <w:ilvl w:val="0"/>
          <w:numId w:val="7"/>
        </w:numPr>
      </w:pPr>
      <w:r>
        <w:rPr>
          <w:rFonts w:ascii="Calibri Light"/>
          <w:sz w:val="24"/>
        </w:rPr>
        <w:t>Want to consider the Evergreen contract with a discount</w:t>
      </w:r>
    </w:p>
    <w:p w:rsidR="00162C76" w:rsidRDefault="002F2DC7" w:rsidP="00162C76">
      <w:pPr>
        <w:rPr>
          <w:rFonts w:ascii="Calibri Light" w:hAnsi="Calibri Light" w:cs="Calibri Light"/>
          <w:b/>
          <w:sz w:val="24"/>
          <w:szCs w:val="24"/>
        </w:rPr>
      </w:pPr>
      <w:r w:rsidRPr="00162C76">
        <w:rPr>
          <w:rFonts w:ascii="Calibri Light" w:hAnsi="Calibri Light" w:cs="Calibri Light"/>
          <w:b/>
          <w:sz w:val="24"/>
          <w:szCs w:val="24"/>
        </w:rPr>
        <w:t xml:space="preserve">Request from Lisa </w:t>
      </w:r>
      <w:proofErr w:type="spellStart"/>
      <w:proofErr w:type="gramStart"/>
      <w:r w:rsidRPr="00162C76">
        <w:rPr>
          <w:rFonts w:ascii="Calibri Light" w:hAnsi="Calibri Light" w:cs="Calibri Light"/>
          <w:b/>
          <w:sz w:val="24"/>
          <w:szCs w:val="24"/>
        </w:rPr>
        <w:t>Hofmeister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62C76">
        <w:rPr>
          <w:rFonts w:ascii="Calibri Light" w:hAnsi="Calibri Light" w:cs="Calibri Light"/>
          <w:b/>
          <w:sz w:val="24"/>
          <w:szCs w:val="24"/>
        </w:rPr>
        <w:t xml:space="preserve"> re</w:t>
      </w:r>
      <w:proofErr w:type="gramEnd"/>
      <w:r w:rsidRPr="00162C76">
        <w:rPr>
          <w:rFonts w:ascii="Calibri Light" w:hAnsi="Calibri Light" w:cs="Calibri Light"/>
          <w:b/>
          <w:sz w:val="24"/>
          <w:szCs w:val="24"/>
        </w:rPr>
        <w:t>: end of summer potluck event</w:t>
      </w:r>
    </w:p>
    <w:p w:rsidR="00162C76" w:rsidRDefault="002F2DC7" w:rsidP="00162C76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162C76">
        <w:rPr>
          <w:rFonts w:cstheme="minorHAnsi"/>
          <w:sz w:val="20"/>
          <w:szCs w:val="20"/>
        </w:rPr>
        <w:t xml:space="preserve">Would like Board’s approval to hire high school musicians for next event for perhaps $100 </w:t>
      </w:r>
      <w:r>
        <w:rPr>
          <w:rFonts w:cstheme="minorHAnsi"/>
          <w:sz w:val="20"/>
          <w:szCs w:val="20"/>
        </w:rPr>
        <w:t>- $150 o</w:t>
      </w:r>
      <w:r w:rsidRPr="00162C76">
        <w:rPr>
          <w:rFonts w:cstheme="minorHAnsi"/>
          <w:sz w:val="20"/>
          <w:szCs w:val="20"/>
        </w:rPr>
        <w:t>r so</w:t>
      </w:r>
    </w:p>
    <w:p w:rsidR="00B06F15" w:rsidRPr="00162C76" w:rsidRDefault="002F2DC7" w:rsidP="00162C76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They did have musicians at this year’s event and wanted us to pay retroactively (Dick said NO)</w:t>
      </w:r>
    </w:p>
    <w:p w:rsidR="00F00DE2" w:rsidRPr="00F00DE2" w:rsidRDefault="002F2DC7" w:rsidP="00F00DE2">
      <w:pPr>
        <w:rPr>
          <w:rFonts w:cstheme="minorHAnsi"/>
          <w:b/>
          <w:color w:val="0070C0"/>
          <w:sz w:val="20"/>
          <w:szCs w:val="20"/>
        </w:rPr>
      </w:pPr>
      <w:r w:rsidRPr="00F00DE2">
        <w:rPr>
          <w:b/>
          <w:color w:val="0070C0"/>
        </w:rPr>
        <w:t>Meeting Notes and Follow-Up</w:t>
      </w:r>
    </w:p>
    <w:p w:rsidR="00162C76" w:rsidRPr="00162C76" w:rsidRDefault="002F2DC7" w:rsidP="00162C76">
      <w:pPr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sz w:val="20"/>
        </w:rPr>
        <w:t>Board agreed to not pay for mu</w:t>
      </w:r>
      <w:r>
        <w:rPr>
          <w:sz w:val="20"/>
        </w:rPr>
        <w:t>sicians</w:t>
      </w:r>
    </w:p>
    <w:p w:rsidR="00D34C92" w:rsidRPr="008B525C" w:rsidRDefault="002F2DC7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</w:t>
      </w:r>
      <w:r w:rsidRPr="008B525C">
        <w:rPr>
          <w:rFonts w:ascii="Calibri Light" w:hAnsi="Calibri Light" w:cs="Calibri Light"/>
          <w:b/>
          <w:sz w:val="24"/>
          <w:szCs w:val="24"/>
        </w:rPr>
        <w:t>ommittee Reports</w:t>
      </w:r>
    </w:p>
    <w:p w:rsidR="00D34C92" w:rsidRPr="0065005B" w:rsidRDefault="002F2DC7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Welcoming</w:t>
      </w:r>
      <w:r>
        <w:rPr>
          <w:rFonts w:cstheme="minorHAnsi"/>
          <w:b/>
          <w:sz w:val="20"/>
          <w:szCs w:val="20"/>
        </w:rPr>
        <w:t xml:space="preserve"> (</w:t>
      </w:r>
      <w:proofErr w:type="spellStart"/>
      <w:r>
        <w:rPr>
          <w:rFonts w:cstheme="minorHAnsi"/>
          <w:b/>
          <w:sz w:val="20"/>
          <w:szCs w:val="20"/>
        </w:rPr>
        <w:t>Jaye</w:t>
      </w:r>
      <w:proofErr w:type="spellEnd"/>
      <w:r>
        <w:rPr>
          <w:rFonts w:cstheme="minorHAnsi"/>
          <w:b/>
          <w:sz w:val="20"/>
          <w:szCs w:val="20"/>
        </w:rPr>
        <w:t>)</w:t>
      </w:r>
    </w:p>
    <w:p w:rsidR="00E64BE4" w:rsidRPr="00C11F94" w:rsidRDefault="002F2DC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B0ABE" w:rsidRPr="00FB0ABE" w:rsidRDefault="002F2DC7" w:rsidP="00E64BE4">
      <w:pPr>
        <w:pStyle w:val="ListParagraph"/>
        <w:numPr>
          <w:ilvl w:val="0"/>
          <w:numId w:val="17"/>
        </w:numPr>
        <w:rPr>
          <w:rFonts w:cstheme="minorHAnsi"/>
          <w:b/>
          <w:color w:val="0070C0"/>
          <w:sz w:val="20"/>
          <w:szCs w:val="20"/>
        </w:rPr>
      </w:pPr>
      <w:r w:rsidRPr="00FB0ABE">
        <w:rPr>
          <w:rFonts w:cstheme="minorHAnsi"/>
          <w:b/>
          <w:sz w:val="20"/>
          <w:szCs w:val="20"/>
        </w:rPr>
        <w:t>Architectural Review</w:t>
      </w:r>
      <w:r w:rsidRPr="00FB0ABE">
        <w:rPr>
          <w:rFonts w:cstheme="minorHAnsi"/>
          <w:sz w:val="20"/>
          <w:szCs w:val="20"/>
        </w:rPr>
        <w:t xml:space="preserve">  </w:t>
      </w:r>
      <w:r w:rsidRPr="00FB0ABE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(Jim, John, Darrin)</w:t>
      </w:r>
      <w:r w:rsidRPr="00FB0ABE">
        <w:rPr>
          <w:rFonts w:cstheme="minorHAnsi"/>
          <w:sz w:val="20"/>
          <w:szCs w:val="20"/>
        </w:rPr>
        <w:t xml:space="preserve">     </w:t>
      </w:r>
    </w:p>
    <w:p w:rsidR="00E64BE4" w:rsidRPr="00FB0ABE" w:rsidRDefault="002F2DC7" w:rsidP="00FB0ABE">
      <w:pPr>
        <w:ind w:left="360"/>
        <w:rPr>
          <w:rFonts w:cstheme="minorHAnsi"/>
          <w:b/>
          <w:color w:val="0070C0"/>
          <w:sz w:val="20"/>
          <w:szCs w:val="20"/>
        </w:rPr>
      </w:pPr>
      <w:r w:rsidRPr="00FB0ABE">
        <w:rPr>
          <w:b/>
          <w:color w:val="0070C0"/>
        </w:rPr>
        <w:t>Meeting Notes and Follow-Up</w:t>
      </w:r>
    </w:p>
    <w:p w:rsidR="00D34C92" w:rsidRPr="0065005B" w:rsidRDefault="002F2DC7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Covenants</w:t>
      </w:r>
    </w:p>
    <w:p w:rsidR="00D71912" w:rsidRDefault="002F2DC7" w:rsidP="00D71912">
      <w:pPr>
        <w:pStyle w:val="ListParagraph"/>
        <w:numPr>
          <w:ilvl w:val="1"/>
          <w:numId w:val="17"/>
        </w:numPr>
        <w:rPr>
          <w:rFonts w:cstheme="minorHAnsi"/>
          <w:sz w:val="20"/>
          <w:szCs w:val="20"/>
        </w:rPr>
      </w:pPr>
      <w:r w:rsidRPr="00D71912">
        <w:rPr>
          <w:rFonts w:cstheme="minorHAnsi"/>
          <w:sz w:val="20"/>
          <w:szCs w:val="20"/>
        </w:rPr>
        <w:t>Update on 5 Longmeadow Circle trailer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situation  </w:t>
      </w:r>
      <w:r>
        <w:rPr>
          <w:rFonts w:cstheme="minorHAnsi"/>
          <w:sz w:val="20"/>
          <w:szCs w:val="20"/>
        </w:rPr>
        <w:t>(Paul)</w:t>
      </w:r>
    </w:p>
    <w:p w:rsidR="00E64BE4" w:rsidRPr="00C11F94" w:rsidRDefault="002F2DC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221A6" w:rsidRPr="00F221A6" w:rsidRDefault="002F2DC7" w:rsidP="00F221A6">
      <w:pPr>
        <w:ind w:left="360"/>
        <w:rPr>
          <w:rFonts w:cstheme="minorHAnsi"/>
          <w:b/>
          <w:sz w:val="20"/>
          <w:szCs w:val="20"/>
        </w:rPr>
      </w:pPr>
    </w:p>
    <w:p w:rsidR="00D71912" w:rsidRPr="0065005B" w:rsidRDefault="002F2DC7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</w:t>
      </w:r>
      <w:r w:rsidRPr="0065005B">
        <w:rPr>
          <w:rFonts w:cstheme="minorHAnsi"/>
          <w:b/>
          <w:sz w:val="20"/>
          <w:szCs w:val="20"/>
        </w:rPr>
        <w:t xml:space="preserve">andscaping </w:t>
      </w:r>
      <w:r w:rsidRPr="0065005B">
        <w:rPr>
          <w:rFonts w:cstheme="minorHAnsi"/>
          <w:b/>
          <w:sz w:val="20"/>
          <w:szCs w:val="20"/>
        </w:rPr>
        <w:t>issu</w:t>
      </w:r>
      <w:r w:rsidRPr="0065005B">
        <w:rPr>
          <w:rFonts w:cstheme="minorHAnsi"/>
          <w:b/>
          <w:sz w:val="20"/>
          <w:szCs w:val="20"/>
        </w:rPr>
        <w:t>es</w:t>
      </w:r>
    </w:p>
    <w:p w:rsidR="00D71912" w:rsidRDefault="002F2DC7" w:rsidP="00D71912">
      <w:pPr>
        <w:pStyle w:val="ListParagraph"/>
        <w:numPr>
          <w:ilvl w:val="1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Results of cul-de-sac circle survey</w:t>
      </w:r>
      <w:r>
        <w:rPr>
          <w:rFonts w:cstheme="minorHAnsi"/>
          <w:sz w:val="20"/>
          <w:szCs w:val="20"/>
        </w:rPr>
        <w:t xml:space="preserve"> (Dick)</w:t>
      </w:r>
      <w:r>
        <w:rPr>
          <w:rFonts w:cstheme="minorHAnsi"/>
          <w:sz w:val="20"/>
          <w:szCs w:val="20"/>
        </w:rPr>
        <w:t xml:space="preserve"> – not yet completed</w:t>
      </w:r>
    </w:p>
    <w:p w:rsidR="000454C7" w:rsidRDefault="002F2DC7" w:rsidP="000454C7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Saukdale/Wexford berm </w:t>
      </w:r>
      <w:r>
        <w:rPr>
          <w:rFonts w:cstheme="minorHAnsi"/>
          <w:sz w:val="20"/>
          <w:szCs w:val="20"/>
        </w:rPr>
        <w:t xml:space="preserve">maintenance </w:t>
      </w:r>
      <w:r>
        <w:rPr>
          <w:rFonts w:cstheme="minorHAnsi"/>
          <w:sz w:val="20"/>
          <w:szCs w:val="20"/>
        </w:rPr>
        <w:t>(Sally)</w:t>
      </w:r>
    </w:p>
    <w:p w:rsidR="00E64BE4" w:rsidRPr="00C11F94" w:rsidRDefault="002F2DC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2B4733" w:rsidRDefault="002F2DC7" w:rsidP="00CE4D5A">
      <w:pPr>
        <w:numPr>
          <w:ilvl w:val="0"/>
          <w:numId w:val="7"/>
        </w:numPr>
        <w:rPr>
          <w:rFonts w:ascii="Calibri Light" w:hAnsi="Calibri Light" w:cs="Calibri Light"/>
          <w:sz w:val="24"/>
          <w:szCs w:val="28"/>
        </w:rPr>
      </w:pPr>
      <w:r>
        <w:rPr>
          <w:rFonts w:ascii="Calibri Light"/>
          <w:sz w:val="24"/>
        </w:rPr>
        <w:t>Bishop's Bay brush pile</w:t>
      </w:r>
    </w:p>
    <w:p w:rsidR="00CE4D5A" w:rsidRPr="00CE4D5A" w:rsidRDefault="002F2DC7" w:rsidP="00CE4D5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Next Meeting Tuesday </w:t>
      </w:r>
      <w:r>
        <w:rPr>
          <w:rFonts w:ascii="Calibri Light" w:hAnsi="Calibri Light" w:cs="Calibri Light"/>
          <w:sz w:val="28"/>
          <w:szCs w:val="28"/>
        </w:rPr>
        <w:t>December 3rd at 7:00   (Annual) Room Micah D &amp; E</w:t>
      </w:r>
    </w:p>
    <w:sectPr w:rsidR="00CE4D5A" w:rsidRPr="00CE4D5A" w:rsidSect="000454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C7" w:rsidRDefault="002F2DC7" w:rsidP="00F00DE2">
      <w:pPr>
        <w:spacing w:after="0" w:line="240" w:lineRule="auto"/>
      </w:pPr>
      <w:r>
        <w:separator/>
      </w:r>
    </w:p>
  </w:endnote>
  <w:endnote w:type="continuationSeparator" w:id="0">
    <w:p w:rsidR="002F2DC7" w:rsidRDefault="002F2DC7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46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00DE2" w:rsidRDefault="002F2DC7">
            <w:pPr>
              <w:pStyle w:val="Footer"/>
              <w:jc w:val="center"/>
            </w:pPr>
            <w:r>
              <w:t xml:space="preserve">Page </w:t>
            </w:r>
            <w:r w:rsidR="00EA7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7F41">
              <w:rPr>
                <w:b/>
                <w:sz w:val="24"/>
                <w:szCs w:val="24"/>
              </w:rPr>
              <w:fldChar w:fldCharType="separate"/>
            </w:r>
            <w:r w:rsidR="0013463D">
              <w:rPr>
                <w:b/>
                <w:noProof/>
              </w:rPr>
              <w:t>1</w:t>
            </w:r>
            <w:r w:rsidR="00EA7F4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7F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7F41">
              <w:rPr>
                <w:b/>
                <w:sz w:val="24"/>
                <w:szCs w:val="24"/>
              </w:rPr>
              <w:fldChar w:fldCharType="separate"/>
            </w:r>
            <w:r w:rsidR="0013463D">
              <w:rPr>
                <w:b/>
                <w:noProof/>
              </w:rPr>
              <w:t>4</w:t>
            </w:r>
            <w:r w:rsidR="00EA7F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0DE2" w:rsidRDefault="002F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C7" w:rsidRDefault="002F2DC7" w:rsidP="00F00DE2">
      <w:pPr>
        <w:spacing w:after="0" w:line="240" w:lineRule="auto"/>
      </w:pPr>
      <w:r>
        <w:separator/>
      </w:r>
    </w:p>
  </w:footnote>
  <w:footnote w:type="continuationSeparator" w:id="0">
    <w:p w:rsidR="002F2DC7" w:rsidRDefault="002F2DC7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377"/>
    <w:multiLevelType w:val="hybridMultilevel"/>
    <w:tmpl w:val="C56A2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DEE"/>
    <w:multiLevelType w:val="hybridMultilevel"/>
    <w:tmpl w:val="929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3385"/>
    <w:multiLevelType w:val="hybridMultilevel"/>
    <w:tmpl w:val="8A7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76AA"/>
    <w:multiLevelType w:val="hybridMultilevel"/>
    <w:tmpl w:val="39F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5221"/>
    <w:multiLevelType w:val="hybridMultilevel"/>
    <w:tmpl w:val="11F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481"/>
    <w:multiLevelType w:val="hybridMultilevel"/>
    <w:tmpl w:val="D13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569E7"/>
    <w:multiLevelType w:val="hybridMultilevel"/>
    <w:tmpl w:val="2D9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75A1"/>
    <w:multiLevelType w:val="hybridMultilevel"/>
    <w:tmpl w:val="C6BA4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24E8"/>
    <w:multiLevelType w:val="hybridMultilevel"/>
    <w:tmpl w:val="1038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F4A0A"/>
    <w:multiLevelType w:val="hybridMultilevel"/>
    <w:tmpl w:val="CA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6FDD"/>
    <w:multiLevelType w:val="hybridMultilevel"/>
    <w:tmpl w:val="CC6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A7C75"/>
    <w:multiLevelType w:val="hybridMultilevel"/>
    <w:tmpl w:val="060688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12">
    <w:nsid w:val="36D078FE"/>
    <w:multiLevelType w:val="hybridMultilevel"/>
    <w:tmpl w:val="FF226548"/>
    <w:lvl w:ilvl="0" w:tplc="FABA3C5A">
      <w:start w:val="1"/>
      <w:numFmt w:val="decimal"/>
      <w:lvlText w:val="%1."/>
      <w:lvlJc w:val="left"/>
      <w:pPr>
        <w:ind w:left="720" w:hanging="360"/>
      </w:pPr>
    </w:lvl>
    <w:lvl w:ilvl="1" w:tplc="B456DAF2">
      <w:start w:val="1"/>
      <w:numFmt w:val="decimal"/>
      <w:lvlText w:val="%2."/>
      <w:lvlJc w:val="left"/>
      <w:pPr>
        <w:ind w:left="1440" w:hanging="1080"/>
      </w:pPr>
    </w:lvl>
    <w:lvl w:ilvl="2" w:tplc="0CC683F0">
      <w:start w:val="1"/>
      <w:numFmt w:val="decimal"/>
      <w:lvlText w:val="%3."/>
      <w:lvlJc w:val="left"/>
      <w:pPr>
        <w:ind w:left="2160" w:hanging="1980"/>
      </w:pPr>
    </w:lvl>
    <w:lvl w:ilvl="3" w:tplc="2AFA0986">
      <w:start w:val="1"/>
      <w:numFmt w:val="decimal"/>
      <w:lvlText w:val="%4."/>
      <w:lvlJc w:val="left"/>
      <w:pPr>
        <w:ind w:left="2880" w:hanging="2520"/>
      </w:pPr>
    </w:lvl>
    <w:lvl w:ilvl="4" w:tplc="AF000DE0">
      <w:start w:val="1"/>
      <w:numFmt w:val="decimal"/>
      <w:lvlText w:val="%5."/>
      <w:lvlJc w:val="left"/>
      <w:pPr>
        <w:ind w:left="3600" w:hanging="3240"/>
      </w:pPr>
    </w:lvl>
    <w:lvl w:ilvl="5" w:tplc="AF88936A">
      <w:start w:val="1"/>
      <w:numFmt w:val="decimal"/>
      <w:lvlText w:val="%6."/>
      <w:lvlJc w:val="left"/>
      <w:pPr>
        <w:ind w:left="4320" w:hanging="4140"/>
      </w:pPr>
    </w:lvl>
    <w:lvl w:ilvl="6" w:tplc="C91CAA34">
      <w:start w:val="1"/>
      <w:numFmt w:val="decimal"/>
      <w:lvlText w:val="%7."/>
      <w:lvlJc w:val="left"/>
      <w:pPr>
        <w:ind w:left="5040" w:hanging="4680"/>
      </w:pPr>
    </w:lvl>
    <w:lvl w:ilvl="7" w:tplc="1F4C162A">
      <w:start w:val="1"/>
      <w:numFmt w:val="decimal"/>
      <w:lvlText w:val="%8."/>
      <w:lvlJc w:val="left"/>
      <w:pPr>
        <w:ind w:left="5760" w:hanging="5400"/>
      </w:pPr>
    </w:lvl>
    <w:lvl w:ilvl="8" w:tplc="AA608ECE">
      <w:start w:val="1"/>
      <w:numFmt w:val="decimal"/>
      <w:lvlText w:val="%9."/>
      <w:lvlJc w:val="left"/>
      <w:pPr>
        <w:ind w:left="6480" w:hanging="6300"/>
      </w:pPr>
    </w:lvl>
  </w:abstractNum>
  <w:abstractNum w:abstractNumId="13">
    <w:nsid w:val="3B975EB2"/>
    <w:multiLevelType w:val="hybridMultilevel"/>
    <w:tmpl w:val="24F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71DC6"/>
    <w:multiLevelType w:val="hybridMultilevel"/>
    <w:tmpl w:val="C5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93BFB"/>
    <w:multiLevelType w:val="hybridMultilevel"/>
    <w:tmpl w:val="ADC0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F16D5"/>
    <w:multiLevelType w:val="hybridMultilevel"/>
    <w:tmpl w:val="1DD02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27D79"/>
    <w:multiLevelType w:val="hybridMultilevel"/>
    <w:tmpl w:val="3D06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E161E"/>
    <w:multiLevelType w:val="hybridMultilevel"/>
    <w:tmpl w:val="70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9069D"/>
    <w:multiLevelType w:val="hybridMultilevel"/>
    <w:tmpl w:val="E7FC73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20">
    <w:nsid w:val="706F1845"/>
    <w:multiLevelType w:val="hybridMultilevel"/>
    <w:tmpl w:val="719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E2F00"/>
    <w:multiLevelType w:val="hybridMultilevel"/>
    <w:tmpl w:val="7BB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B4169"/>
    <w:multiLevelType w:val="hybridMultilevel"/>
    <w:tmpl w:val="35707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D4596"/>
    <w:multiLevelType w:val="hybridMultilevel"/>
    <w:tmpl w:val="2B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C12B2"/>
    <w:multiLevelType w:val="hybridMultilevel"/>
    <w:tmpl w:val="36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15"/>
  </w:num>
  <w:num w:numId="6">
    <w:abstractNumId w:val="22"/>
  </w:num>
  <w:num w:numId="7">
    <w:abstractNumId w:val="24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9"/>
  </w:num>
  <w:num w:numId="16">
    <w:abstractNumId w:val="3"/>
  </w:num>
  <w:num w:numId="17">
    <w:abstractNumId w:val="23"/>
  </w:num>
  <w:num w:numId="18">
    <w:abstractNumId w:val="5"/>
  </w:num>
  <w:num w:numId="19">
    <w:abstractNumId w:val="18"/>
  </w:num>
  <w:num w:numId="20">
    <w:abstractNumId w:val="1"/>
  </w:num>
  <w:num w:numId="21">
    <w:abstractNumId w:val="19"/>
  </w:num>
  <w:num w:numId="22">
    <w:abstractNumId w:val="21"/>
  </w:num>
  <w:num w:numId="23">
    <w:abstractNumId w:val="2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41"/>
    <w:rsid w:val="0013463D"/>
    <w:rsid w:val="002F2DC7"/>
    <w:rsid w:val="00E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2"/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1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2B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2BB"/>
    <w:rPr>
      <w:rFonts w:asciiTheme="majorHAnsi" w:eastAsiaTheme="majorEastAsia" w:hAnsiTheme="majorHAnsi" w:cstheme="majorBidi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cp:lastPrinted>2019-09-30T18:32:00Z</cp:lastPrinted>
  <dcterms:created xsi:type="dcterms:W3CDTF">2021-02-16T18:44:00Z</dcterms:created>
  <dcterms:modified xsi:type="dcterms:W3CDTF">2021-02-16T18:44:00Z</dcterms:modified>
</cp:coreProperties>
</file>